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0E" w:rsidRDefault="0004750E">
      <w:bookmarkStart w:id="0" w:name="_GoBack"/>
      <w:bookmarkEnd w:id="0"/>
    </w:p>
    <w:p w:rsidR="0004750E" w:rsidRDefault="00762B8F">
      <w:pPr>
        <w:rPr>
          <w:color w:val="FF0000"/>
        </w:rPr>
      </w:pPr>
      <w:r>
        <w:rPr>
          <w:color w:val="FF0000"/>
        </w:rPr>
        <w:t>(Insert address of Congress-person)</w:t>
      </w:r>
    </w:p>
    <w:p w:rsidR="0004750E" w:rsidRDefault="0004750E"/>
    <w:p w:rsidR="0004750E" w:rsidRDefault="00762B8F">
      <w:pPr>
        <w:rPr>
          <w:b/>
        </w:rPr>
      </w:pPr>
      <w:r>
        <w:rPr>
          <w:b/>
        </w:rPr>
        <w:t xml:space="preserve">Re: </w:t>
      </w:r>
      <w:r>
        <w:rPr>
          <w:b/>
        </w:rPr>
        <w:t xml:space="preserve">Opposition to Tariffs on Motorcycles (HTS 87112000 &amp; 87113000) </w:t>
      </w:r>
      <w:r>
        <w:rPr>
          <w:b/>
        </w:rPr>
        <w:t>(</w:t>
      </w:r>
      <w:r>
        <w:rPr>
          <w:b/>
        </w:rPr>
        <w:t xml:space="preserve">USTR </w:t>
      </w:r>
      <w:r>
        <w:rPr>
          <w:b/>
        </w:rPr>
        <w:t xml:space="preserve">Docket No. USTR-2016-0025): </w:t>
      </w:r>
    </w:p>
    <w:p w:rsidR="0004750E" w:rsidRDefault="0004750E"/>
    <w:p w:rsidR="0004750E" w:rsidRDefault="00762B8F">
      <w:pPr>
        <w:rPr>
          <w:color w:val="FF0000"/>
        </w:rPr>
      </w:pPr>
      <w:r>
        <w:t xml:space="preserve">Dear </w:t>
      </w:r>
      <w:r>
        <w:rPr>
          <w:color w:val="FF0000"/>
        </w:rPr>
        <w:t>Senator________</w:t>
      </w:r>
      <w:r>
        <w:t>:</w:t>
      </w:r>
    </w:p>
    <w:p w:rsidR="0004750E" w:rsidRDefault="00762B8F">
      <w:r>
        <w:rPr>
          <w:color w:val="FF0000"/>
        </w:rPr>
        <w:t xml:space="preserve">         Congressman or Congresswoman_______</w:t>
      </w:r>
      <w:r>
        <w:t>:</w:t>
      </w:r>
    </w:p>
    <w:p w:rsidR="0004750E" w:rsidRDefault="0004750E"/>
    <w:p w:rsidR="0004750E" w:rsidRDefault="00762B8F">
      <w:r>
        <w:t xml:space="preserve">I am writing to request your help with my small business. I am the owner of </w:t>
      </w:r>
      <w:r>
        <w:rPr>
          <w:color w:val="FF0000"/>
        </w:rPr>
        <w:t>(INSERT NAME OF DEALERSHIP)</w:t>
      </w:r>
      <w:r>
        <w:t xml:space="preserve">. I oppose </w:t>
      </w:r>
      <w:r>
        <w:t xml:space="preserve">any </w:t>
      </w:r>
      <w:r>
        <w:t>new</w:t>
      </w:r>
      <w:r>
        <w:t xml:space="preserve"> tariff</w:t>
      </w:r>
      <w:r>
        <w:t>s</w:t>
      </w:r>
      <w:r>
        <w:t xml:space="preserve"> on motorcycles imported from the European Union with an engine size over 50cc but not over 500cc </w:t>
      </w:r>
      <w:r>
        <w:t>(</w:t>
      </w:r>
      <w:r>
        <w:t>HTS 87112000 &amp; 87113000</w:t>
      </w:r>
      <w:r>
        <w:t xml:space="preserve">) </w:t>
      </w:r>
      <w:r>
        <w:t xml:space="preserve">as part of </w:t>
      </w:r>
      <w:r>
        <w:t xml:space="preserve">the E.U.-U.S. </w:t>
      </w:r>
      <w:r>
        <w:t>trade dispute</w:t>
      </w:r>
      <w:r>
        <w:t xml:space="preserve"> over beef hormones</w:t>
      </w:r>
      <w:r>
        <w:t>.  On behalf of my compa</w:t>
      </w:r>
      <w:r>
        <w:t>ny, employees</w:t>
      </w:r>
      <w:r>
        <w:t>,</w:t>
      </w:r>
      <w:r>
        <w:t xml:space="preserve"> and customers</w:t>
      </w:r>
      <w:r>
        <w:t>,</w:t>
      </w:r>
      <w:r>
        <w:t xml:space="preserve"> I strongly urge you to oppose the inclusion of motorcycles on the USTR’s list of products </w:t>
      </w:r>
      <w:r>
        <w:t xml:space="preserve">subject to </w:t>
      </w:r>
      <w:r w:rsidR="007077B1">
        <w:t xml:space="preserve">tariffs. </w:t>
      </w:r>
    </w:p>
    <w:p w:rsidR="0004750E" w:rsidRDefault="0004750E"/>
    <w:p w:rsidR="0004750E" w:rsidRDefault="00762B8F">
      <w:r>
        <w:t xml:space="preserve">My dealership is located in </w:t>
      </w:r>
      <w:r>
        <w:rPr>
          <w:color w:val="FF0000"/>
        </w:rPr>
        <w:t>(INSERT CITY AND STATE)</w:t>
      </w:r>
      <w:r>
        <w:t xml:space="preserve">, </w:t>
      </w:r>
      <w:r>
        <w:t xml:space="preserve">and </w:t>
      </w:r>
      <w:r>
        <w:t>I have been a Husqvarna Motorcycle dealer for</w:t>
      </w:r>
      <w:r>
        <w:t xml:space="preserve"> </w:t>
      </w:r>
      <w:r>
        <w:rPr>
          <w:color w:val="FF0000"/>
        </w:rPr>
        <w:t>(INSERT YEARS)</w:t>
      </w:r>
      <w:r>
        <w:t xml:space="preserve">.  The proposed 100% or greater tariff would make Husqvarna Motorcycles unaffordable to my customers. It would cause my business to </w:t>
      </w:r>
      <w:r>
        <w:rPr>
          <w:color w:val="FF0000"/>
        </w:rPr>
        <w:t>(DESCRIBE IMPACT, i.e.</w:t>
      </w:r>
      <w:r>
        <w:rPr>
          <w:color w:val="FF0000"/>
        </w:rPr>
        <w:t>,</w:t>
      </w:r>
      <w:r>
        <w:rPr>
          <w:color w:val="FF0000"/>
        </w:rPr>
        <w:t xml:space="preserve"> loss of revenue, or would your dealership close)</w:t>
      </w:r>
      <w:r>
        <w:t>. This would impact my employees sig</w:t>
      </w:r>
      <w:r>
        <w:t xml:space="preserve">nificantly. </w:t>
      </w:r>
      <w:r>
        <w:rPr>
          <w:color w:val="FF0000"/>
        </w:rPr>
        <w:t>(EXPLAIN: If you could remain open, would it force you to lay off employees?  If so, how many?)</w:t>
      </w:r>
      <w:r>
        <w:t xml:space="preserve">  </w:t>
      </w:r>
    </w:p>
    <w:p w:rsidR="0004750E" w:rsidRDefault="0004750E"/>
    <w:p w:rsidR="0004750E" w:rsidRDefault="00762B8F">
      <w:r>
        <w:t>The majority of motorcycles under 500cc are sold through small, local shops</w:t>
      </w:r>
      <w:r>
        <w:t xml:space="preserve"> like mine. Small</w:t>
      </w:r>
      <w:r>
        <w:t>-</w:t>
      </w:r>
      <w:r>
        <w:t xml:space="preserve"> and medium-sized dealerships employ a substantial </w:t>
      </w:r>
      <w:r>
        <w:t>number of Americans to sell motorcycles, equipment, clothing</w:t>
      </w:r>
      <w:r>
        <w:t>,</w:t>
      </w:r>
      <w:r>
        <w:t xml:space="preserve"> and merchandise and for vehicle maintenance and repairs and general operations.</w:t>
      </w:r>
    </w:p>
    <w:p w:rsidR="0004750E" w:rsidRDefault="0004750E"/>
    <w:p w:rsidR="0004750E" w:rsidRDefault="00762B8F">
      <w:r>
        <w:t>Motorcyclist</w:t>
      </w:r>
      <w:r>
        <w:t>s</w:t>
      </w:r>
      <w:r>
        <w:t xml:space="preserve"> are often loyal to brands</w:t>
      </w:r>
      <w:r>
        <w:t>,</w:t>
      </w:r>
      <w:r>
        <w:t xml:space="preserve"> and removing Husqvarna</w:t>
      </w:r>
      <w:r>
        <w:rPr>
          <w:color w:val="FF0000"/>
        </w:rPr>
        <w:t xml:space="preserve"> </w:t>
      </w:r>
      <w:r>
        <w:t xml:space="preserve">Motorcycles from the marketplace punishes my </w:t>
      </w:r>
      <w:r>
        <w:t>customers and the kids that ride and race every weekend. My customers would lose their access to warranty parts and service, as I would not be able to readily stock product for repairs. Further, my customers’ resale values would decrease</w:t>
      </w:r>
      <w:r>
        <w:t>,</w:t>
      </w:r>
      <w:r>
        <w:t xml:space="preserve"> and I would no lo</w:t>
      </w:r>
      <w:r>
        <w:t xml:space="preserve">nger be able to accept their Husqvarna Motorcycles on trade. Dealerships like mine support local businesses and charities, and forcing me to lose revenue will further hurt those companies and organizations. </w:t>
      </w:r>
    </w:p>
    <w:p w:rsidR="0004750E" w:rsidRDefault="0004750E"/>
    <w:p w:rsidR="0004750E" w:rsidRDefault="00762B8F">
      <w:r>
        <w:t>Trade disputes within the agricultural industry</w:t>
      </w:r>
      <w:r>
        <w:t xml:space="preserve"> should not be solved with sanctions against non-agricultural products. A 100% or higher tariff on motorcycles will cause my American business to suffer serious and irreversible harm. </w:t>
      </w:r>
    </w:p>
    <w:p w:rsidR="0004750E" w:rsidRDefault="0004750E"/>
    <w:p w:rsidR="0004750E" w:rsidRDefault="00762B8F">
      <w:r>
        <w:t>All necessary steps should be taken to remove European-produced motorc</w:t>
      </w:r>
      <w:r>
        <w:t>ycles between over 50cc but not over 500cc from the list of proposed products to be subject to a tariff in retaliation for the E.U.</w:t>
      </w:r>
      <w:r>
        <w:t xml:space="preserve">- U.S. beef hormone dispute. Any </w:t>
      </w:r>
      <w:r>
        <w:t xml:space="preserve">tariffs </w:t>
      </w:r>
      <w:r>
        <w:t>imposed on these vehicles will cause foreseeable and significant harm to A</w:t>
      </w:r>
      <w:r>
        <w:t>merican businesses and families.</w:t>
      </w:r>
    </w:p>
    <w:p w:rsidR="0004750E" w:rsidRDefault="0004750E"/>
    <w:p w:rsidR="0004750E" w:rsidRDefault="00762B8F">
      <w:r>
        <w:t>Thank you for the opportunity to voice my concerns on this important issue.</w:t>
      </w:r>
    </w:p>
    <w:p w:rsidR="0004750E" w:rsidRDefault="0004750E"/>
    <w:p w:rsidR="0004750E" w:rsidRDefault="00762B8F">
      <w:r>
        <w:t>Sincerely,</w:t>
      </w:r>
    </w:p>
    <w:p w:rsidR="0004750E" w:rsidRDefault="0004750E"/>
    <w:p w:rsidR="0004750E" w:rsidRDefault="0004750E"/>
    <w:p w:rsidR="0004750E" w:rsidRDefault="00762B8F">
      <w:pPr>
        <w:rPr>
          <w:color w:val="FF0000"/>
        </w:rPr>
      </w:pPr>
      <w:r>
        <w:rPr>
          <w:color w:val="FF0000"/>
        </w:rPr>
        <w:t>(INSERT NAME &amp; TITLE)</w:t>
      </w:r>
    </w:p>
    <w:sectPr w:rsidR="0004750E">
      <w:footerReference w:type="first" r:id="rId7"/>
      <w:pgSz w:w="12240" w:h="15840"/>
      <w:pgMar w:top="1440" w:right="990" w:bottom="720" w:left="99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2B8F">
      <w:r>
        <w:separator/>
      </w:r>
    </w:p>
  </w:endnote>
  <w:endnote w:type="continuationSeparator" w:id="0">
    <w:p w:rsidR="00000000" w:rsidRDefault="0076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50E" w:rsidRDefault="007077B1">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182880</wp:posOffset>
              </wp:positionV>
              <wp:extent cx="2560320" cy="255905"/>
              <wp:effectExtent l="0" t="1905" r="1905" b="0"/>
              <wp:wrapNone/>
              <wp:docPr id="1"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0E" w:rsidRDefault="00762B8F">
                          <w:pPr>
                            <w:pStyle w:val="MacPacTrailer"/>
                          </w:pPr>
                          <w:r>
                            <w:t xml:space="preserve">C:\Users\lsavelieff\Documents\trade </w:t>
                          </w:r>
                          <w:r>
                            <w:t>misc\Motorcycles\HUSQVARNA DEALER ltr to Congress 2.22.17_LLS edits.docx</w:t>
                          </w:r>
                        </w:p>
                        <w:p w:rsidR="0004750E" w:rsidRDefault="0004750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B" o:spid="_x0000_s1026" type="#_x0000_t202" style="position:absolute;margin-left:0;margin-top:14.4pt;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" filled="f" stroked="f">
              <v:textbox inset="0,0,0,0">
                <w:txbxContent>
                  <w:p w:rsidR="0004750E" w:rsidRDefault="00762B8F">
                    <w:pPr>
                      <w:pStyle w:val="MacPacTrailer"/>
                    </w:pPr>
                    <w:r>
                      <w:t xml:space="preserve">C:\Users\lsavelieff\Documents\trade </w:t>
                    </w:r>
                    <w:r>
                      <w:t>misc\Motorcycles\HUSQVARNA DEALER ltr to Congress 2.22.17_LLS edits.docx</w:t>
                    </w:r>
                  </w:p>
                  <w:p w:rsidR="0004750E" w:rsidRDefault="0004750E">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2B8F">
      <w:r>
        <w:separator/>
      </w:r>
    </w:p>
  </w:footnote>
  <w:footnote w:type="continuationSeparator" w:id="0">
    <w:p w:rsidR="00000000" w:rsidRDefault="00762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F⌘#⌖┛┦5@4~ŕmO⌎É2⌘‥é*pð⌉Ţ}¥º⌜·*[Ã!á\CLbGª⌞Ü,!@Ñì[þ⌛v£ˍ‟ÀÃNh\íOÔ]M⌡|çµÈ5⌜․1L\ê®S»•±‟j®Hy‭vc qÒ‣Å[⌍řþ1n§ƔƄA;D½­ÒÆ_ü'#î#XøÈùÎG?QÇaÁ6&lt;¿?Pvss­ÛøÇz¤˞?}⌗Mc/µxy³`⌐ú⌊.⌉¤Än?ÿ-x&gt;‖9~î3Z―ţrEƀ‭hVƙí=ˈ&lt;¤0ß⌙ÐØ:·Ø₮\q⌓dü7JÇ‼;⌊µ¸{è/¼⌑IÅÈv⁁Ë©º;±ãî⌍SIZK⌙8V011"/>
    <w:docVar w:name="zzmp10LastTrailerInserted_1078" w:val="^`~#mp!@*F⌘#⌖┛┦5@4~ŕmO⌎É2⌘‥é*pð⌉Ţ}¥º⌜·*[Ã!á\CLbGª⌞Ü,!@Ñì[þ⌛v£ˍ‟ÀÃNh\íOÔ]M⌡|çµÈ5⌜․1L\ê®S»•±‟j®Hy‭vc qÒ‣Å[⌍řþ1n§ƔƄA;D½­ÒÆ_ü'#î#XøÈùÎG?QÇaÁ6&lt;¿?Pvss­ÛøÇz¤˞?}⌗Mc/µxy³`⌐ú⌊.⌉¤Än?ÿ-x&gt;‖9~î3Z―ţrEƀ‭hVƙí=ˈ&lt;¤0ß⌙ÐØ:·Ø₮\q⌓dü7JÇ‼;⌊µ¸{è/¼⌑IÅÈv⁁Ë©º;±ãî⌍SIZK⌙8V011"/>
    <w:docVar w:name="zzmp10mSEGsValidated" w:val="1"/>
    <w:docVar w:name="zzmpLegacyTrailerRemoved" w:val="True"/>
  </w:docVars>
  <w:rsids>
    <w:rsidRoot w:val="0004750E"/>
    <w:rsid w:val="0004750E"/>
    <w:rsid w:val="007077B1"/>
    <w:rsid w:val="00762B8F"/>
    <w:rsid w:val="00B936A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character" w:customStyle="1" w:styleId="Heading1Char">
    <w:name w:val="Heading 1 Char"/>
    <w:link w:val="Heading1"/>
    <w:uiPriority w:val="9"/>
    <w:rPr>
      <w:rFonts w:asciiTheme="majorHAnsi" w:eastAsiaTheme="majorEastAsia" w:hAnsiTheme="majorHAnsi"/>
      <w:b/>
      <w:bCs/>
      <w:sz w:val="28"/>
      <w:szCs w:val="28"/>
    </w:rPr>
  </w:style>
  <w:style w:type="character" w:customStyle="1" w:styleId="Heading2Char">
    <w:name w:val="Heading 2 Char"/>
    <w:link w:val="Heading2"/>
    <w:uiPriority w:val="9"/>
    <w:rPr>
      <w:rFonts w:asciiTheme="majorHAnsi" w:eastAsiaTheme="majorEastAsia" w:hAnsiTheme="majorHAnsi"/>
      <w:b/>
      <w:bCs/>
      <w:sz w:val="26"/>
      <w:szCs w:val="26"/>
      <w:u w:val="single"/>
    </w:rPr>
  </w:style>
  <w:style w:type="character" w:customStyle="1" w:styleId="Heading3Char">
    <w:name w:val="Heading 3 Char"/>
    <w:link w:val="Heading3"/>
    <w:uiPriority w:val="9"/>
    <w:rPr>
      <w:rFonts w:asciiTheme="majorHAnsi" w:eastAsiaTheme="majorEastAsia" w:hAnsiTheme="majorHAnsi"/>
      <w:b/>
      <w:bCs/>
      <w:sz w:val="24"/>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Calibri"/>
    </w:rPr>
  </w:style>
  <w:style w:type="character" w:customStyle="1" w:styleId="SignatureChar">
    <w:name w:val="Signature Char"/>
    <w:basedOn w:val="DefaultParagraphFont"/>
    <w:link w:val="Signature"/>
    <w:uiPriority w:val="36"/>
    <w:rPr>
      <w:rFonts w:eastAsia="Calibri"/>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rPr>
  </w:style>
  <w:style w:type="paragraph" w:styleId="ListBullet2">
    <w:name w:val="List Bullet 2"/>
    <w:aliases w:val="LB2"/>
    <w:basedOn w:val="Normal"/>
    <w:uiPriority w:val="24"/>
    <w:qFormat/>
    <w:pPr>
      <w:numPr>
        <w:numId w:val="3"/>
      </w:numPr>
      <w:spacing w:after="240"/>
      <w:contextualSpacing/>
    </w:pPr>
  </w:style>
  <w:style w:type="paragraph" w:styleId="ListBullet3">
    <w:name w:val="List Bullet 3"/>
    <w:aliases w:val="LB3"/>
    <w:basedOn w:val="Normal"/>
    <w:uiPriority w:val="24"/>
    <w:qFormat/>
    <w:pPr>
      <w:numPr>
        <w:numId w:val="4"/>
      </w:numPr>
      <w:spacing w:after="240"/>
      <w:contextualSpacing/>
    </w:pPr>
  </w:style>
  <w:style w:type="paragraph" w:styleId="ListBullet4">
    <w:name w:val="List Bullet 4"/>
    <w:aliases w:val="LB4"/>
    <w:basedOn w:val="Normal"/>
    <w:uiPriority w:val="24"/>
    <w:qFormat/>
    <w:pPr>
      <w:numPr>
        <w:numId w:val="5"/>
      </w:numPr>
      <w:spacing w:after="240"/>
      <w:contextualSpacing/>
    </w:pPr>
  </w:style>
  <w:style w:type="paragraph" w:styleId="ListBullet5">
    <w:name w:val="List Bullet 5"/>
    <w:aliases w:val="LB5"/>
    <w:basedOn w:val="Normal"/>
    <w:uiPriority w:val="24"/>
    <w:qFormat/>
    <w:pPr>
      <w:numPr>
        <w:numId w:val="6"/>
      </w:numPr>
      <w:spacing w:after="240"/>
      <w:contextualSpacing/>
    </w:pPr>
  </w:style>
  <w:style w:type="paragraph" w:styleId="ListBullet">
    <w:name w:val="List Bullet"/>
    <w:aliases w:val="LB1"/>
    <w:basedOn w:val="Normal"/>
    <w:uiPriority w:val="19"/>
    <w:qFormat/>
    <w:pPr>
      <w:numPr>
        <w:numId w:val="1"/>
      </w:numPr>
      <w:spacing w:after="240"/>
      <w:contextualSpacing/>
    </w:pPr>
  </w:style>
  <w:style w:type="paragraph" w:styleId="ListNumber2">
    <w:name w:val="List Number 2"/>
    <w:aliases w:val="LN2"/>
    <w:basedOn w:val="Normal"/>
    <w:uiPriority w:val="24"/>
    <w:qFormat/>
    <w:pPr>
      <w:numPr>
        <w:numId w:val="7"/>
      </w:numPr>
      <w:spacing w:after="240"/>
      <w:contextualSpacing/>
    </w:pPr>
  </w:style>
  <w:style w:type="paragraph" w:styleId="ListNumber3">
    <w:name w:val="List Number 3"/>
    <w:aliases w:val="LN3"/>
    <w:basedOn w:val="Normal"/>
    <w:uiPriority w:val="24"/>
    <w:qFormat/>
    <w:pPr>
      <w:numPr>
        <w:numId w:val="8"/>
      </w:numPr>
      <w:spacing w:after="240"/>
      <w:contextualSpacing/>
    </w:pPr>
  </w:style>
  <w:style w:type="paragraph" w:styleId="ListNumber4">
    <w:name w:val="List Number 4"/>
    <w:aliases w:val="LN4"/>
    <w:basedOn w:val="Normal"/>
    <w:uiPriority w:val="24"/>
    <w:qFormat/>
    <w:pPr>
      <w:numPr>
        <w:numId w:val="9"/>
      </w:numPr>
      <w:spacing w:after="240"/>
      <w:contextualSpacing/>
    </w:pPr>
  </w:style>
  <w:style w:type="paragraph" w:styleId="ListNumber5">
    <w:name w:val="List Number 5"/>
    <w:aliases w:val="LN5"/>
    <w:basedOn w:val="Normal"/>
    <w:uiPriority w:val="24"/>
    <w:qFormat/>
    <w:pPr>
      <w:numPr>
        <w:numId w:val="10"/>
      </w:numPr>
      <w:spacing w:after="240"/>
      <w:contextualSpacing/>
    </w:pPr>
  </w:style>
  <w:style w:type="paragraph" w:styleId="ListNumber">
    <w:name w:val="List Number"/>
    <w:aliases w:val="LN1"/>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MacPacTrailer">
    <w:name w:val="MacPac Trailer"/>
    <w:pPr>
      <w:widowControl w:val="0"/>
    </w:pPr>
    <w:rPr>
      <w:rFonts w:eastAsia="Arial Unicode MS"/>
      <w:noProof/>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 Calibri_Calibri">
      <a:majorFont>
        <a:latin typeface="Calibri"/>
        <a:ea typeface="DFKai-SB"/>
        <a:cs typeface=""/>
      </a:majorFont>
      <a:minorFont>
        <a:latin typeface="Calibri"/>
        <a:ea typeface="DFKai-SB"/>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2017-02-23T23:18:00Z</dcterms:created>
  <dcterms:modified xsi:type="dcterms:W3CDTF">2017-02-23T23:18:00Z</dcterms:modified>
</cp:coreProperties>
</file>